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720"/>
        <w:tblW w:w="14183" w:type="dxa"/>
        <w:tblLook w:val="04A0" w:firstRow="1" w:lastRow="0" w:firstColumn="1" w:lastColumn="0" w:noHBand="0" w:noVBand="1"/>
      </w:tblPr>
      <w:tblGrid>
        <w:gridCol w:w="3227"/>
        <w:gridCol w:w="1417"/>
        <w:gridCol w:w="9539"/>
      </w:tblGrid>
      <w:tr w:rsidR="00234006" w14:paraId="4A7E5B5A" w14:textId="77777777" w:rsidTr="00347396">
        <w:trPr>
          <w:trHeight w:val="265"/>
        </w:trPr>
        <w:tc>
          <w:tcPr>
            <w:tcW w:w="3227" w:type="dxa"/>
          </w:tcPr>
          <w:p w14:paraId="1270AC89" w14:textId="77777777" w:rsidR="00234006" w:rsidRDefault="00234006" w:rsidP="00234006">
            <w:pPr>
              <w:jc w:val="center"/>
              <w:rPr>
                <w:b/>
                <w:sz w:val="32"/>
                <w:szCs w:val="32"/>
              </w:rPr>
            </w:pPr>
            <w:r w:rsidRPr="00234006">
              <w:rPr>
                <w:b/>
                <w:sz w:val="32"/>
                <w:szCs w:val="32"/>
              </w:rPr>
              <w:t>Evaluation Criteria</w:t>
            </w:r>
          </w:p>
          <w:p w14:paraId="0797D033" w14:textId="77777777" w:rsidR="00234006" w:rsidRPr="00234006" w:rsidRDefault="00234006" w:rsidP="00234006">
            <w:pPr>
              <w:jc w:val="center"/>
              <w:rPr>
                <w:b/>
                <w:sz w:val="32"/>
                <w:szCs w:val="32"/>
              </w:rPr>
            </w:pPr>
          </w:p>
        </w:tc>
        <w:tc>
          <w:tcPr>
            <w:tcW w:w="10956" w:type="dxa"/>
            <w:gridSpan w:val="2"/>
          </w:tcPr>
          <w:p w14:paraId="661AF27E" w14:textId="77777777" w:rsidR="00234006" w:rsidRDefault="00234006" w:rsidP="00234006">
            <w:pPr>
              <w:jc w:val="center"/>
              <w:rPr>
                <w:b/>
                <w:sz w:val="32"/>
                <w:szCs w:val="32"/>
              </w:rPr>
            </w:pPr>
            <w:r w:rsidRPr="00234006">
              <w:rPr>
                <w:b/>
                <w:sz w:val="32"/>
                <w:szCs w:val="32"/>
              </w:rPr>
              <w:t>Possible Questions</w:t>
            </w:r>
          </w:p>
          <w:p w14:paraId="32D5ADEE" w14:textId="77777777" w:rsidR="00234006" w:rsidRPr="00234006" w:rsidRDefault="00234006" w:rsidP="00234006">
            <w:pPr>
              <w:jc w:val="center"/>
              <w:rPr>
                <w:b/>
                <w:sz w:val="32"/>
                <w:szCs w:val="32"/>
              </w:rPr>
            </w:pPr>
          </w:p>
        </w:tc>
      </w:tr>
      <w:tr w:rsidR="00234006" w14:paraId="77F85616" w14:textId="77777777" w:rsidTr="006F589F">
        <w:trPr>
          <w:trHeight w:val="252"/>
        </w:trPr>
        <w:tc>
          <w:tcPr>
            <w:tcW w:w="3227" w:type="dxa"/>
          </w:tcPr>
          <w:p w14:paraId="6C836801" w14:textId="77777777" w:rsidR="00234006" w:rsidRPr="00234006" w:rsidRDefault="00234006" w:rsidP="00234006">
            <w:pPr>
              <w:jc w:val="center"/>
              <w:rPr>
                <w:b/>
                <w:sz w:val="24"/>
                <w:szCs w:val="24"/>
                <w:u w:val="single"/>
              </w:rPr>
            </w:pPr>
          </w:p>
          <w:p w14:paraId="0839E62D" w14:textId="77777777" w:rsidR="00234006" w:rsidRPr="00234006" w:rsidRDefault="00234006" w:rsidP="00234006">
            <w:pPr>
              <w:jc w:val="center"/>
              <w:rPr>
                <w:b/>
                <w:sz w:val="24"/>
                <w:szCs w:val="24"/>
                <w:u w:val="single"/>
              </w:rPr>
            </w:pPr>
            <w:r w:rsidRPr="00234006">
              <w:rPr>
                <w:b/>
                <w:sz w:val="24"/>
                <w:szCs w:val="24"/>
                <w:u w:val="single"/>
              </w:rPr>
              <w:t>Prioritise reading</w:t>
            </w:r>
          </w:p>
        </w:tc>
        <w:tc>
          <w:tcPr>
            <w:tcW w:w="1417" w:type="dxa"/>
            <w:shd w:val="clear" w:color="auto" w:fill="D9D9D9" w:themeFill="background1" w:themeFillShade="D9"/>
          </w:tcPr>
          <w:p w14:paraId="304010E9" w14:textId="77777777" w:rsidR="00234006" w:rsidRPr="00234006" w:rsidRDefault="00234006" w:rsidP="00234006">
            <w:pPr>
              <w:rPr>
                <w:sz w:val="24"/>
                <w:szCs w:val="24"/>
              </w:rPr>
            </w:pPr>
          </w:p>
          <w:p w14:paraId="24D575D7" w14:textId="77777777" w:rsidR="00234006" w:rsidRPr="00234006" w:rsidRDefault="00234006" w:rsidP="00234006">
            <w:pPr>
              <w:rPr>
                <w:sz w:val="24"/>
                <w:szCs w:val="24"/>
              </w:rPr>
            </w:pPr>
            <w:r w:rsidRPr="00234006">
              <w:rPr>
                <w:sz w:val="24"/>
                <w:szCs w:val="24"/>
              </w:rPr>
              <w:t>Leaders</w:t>
            </w:r>
            <w:r>
              <w:rPr>
                <w:sz w:val="24"/>
                <w:szCs w:val="24"/>
              </w:rPr>
              <w:t>:</w:t>
            </w:r>
          </w:p>
        </w:tc>
        <w:tc>
          <w:tcPr>
            <w:tcW w:w="9539" w:type="dxa"/>
            <w:shd w:val="clear" w:color="auto" w:fill="D9D9D9" w:themeFill="background1" w:themeFillShade="D9"/>
          </w:tcPr>
          <w:p w14:paraId="2C167F9D" w14:textId="77777777" w:rsidR="00234006" w:rsidRPr="00CE5834" w:rsidRDefault="00234006" w:rsidP="00234006"/>
          <w:p w14:paraId="762A80F3" w14:textId="77777777" w:rsidR="00234006" w:rsidRPr="00CE5834" w:rsidRDefault="00234006" w:rsidP="00234006">
            <w:pPr>
              <w:pStyle w:val="ListParagraph"/>
              <w:numPr>
                <w:ilvl w:val="0"/>
                <w:numId w:val="1"/>
              </w:numPr>
            </w:pPr>
            <w:r w:rsidRPr="00CE5834">
              <w:t>In a nutshe</w:t>
            </w:r>
            <w:r w:rsidR="00347396" w:rsidRPr="00CE5834">
              <w:t>ll</w:t>
            </w:r>
            <w:r w:rsidRPr="00CE5834">
              <w:t>, how do you ensure that the teaching of early reading is prioritised?</w:t>
            </w:r>
          </w:p>
          <w:p w14:paraId="57A1DF17" w14:textId="77777777" w:rsidR="00234006" w:rsidRPr="00CE5834" w:rsidRDefault="00234006" w:rsidP="00234006"/>
        </w:tc>
      </w:tr>
      <w:tr w:rsidR="00234006" w14:paraId="59A25B6C" w14:textId="77777777" w:rsidTr="006F589F">
        <w:trPr>
          <w:trHeight w:val="265"/>
        </w:trPr>
        <w:tc>
          <w:tcPr>
            <w:tcW w:w="3227" w:type="dxa"/>
            <w:vMerge w:val="restart"/>
          </w:tcPr>
          <w:p w14:paraId="0D0B76F1" w14:textId="77777777" w:rsidR="00234006" w:rsidRPr="00234006" w:rsidRDefault="00234006" w:rsidP="00234006">
            <w:pPr>
              <w:jc w:val="center"/>
              <w:rPr>
                <w:b/>
                <w:sz w:val="24"/>
                <w:szCs w:val="24"/>
                <w:u w:val="single"/>
              </w:rPr>
            </w:pPr>
          </w:p>
          <w:p w14:paraId="0BDEB33A" w14:textId="77777777" w:rsidR="00234006" w:rsidRPr="00234006" w:rsidRDefault="00234006" w:rsidP="00234006">
            <w:pPr>
              <w:jc w:val="center"/>
              <w:rPr>
                <w:b/>
                <w:sz w:val="24"/>
                <w:szCs w:val="24"/>
                <w:u w:val="single"/>
              </w:rPr>
            </w:pPr>
          </w:p>
          <w:p w14:paraId="798E69F8" w14:textId="77777777" w:rsidR="00234006" w:rsidRPr="00234006" w:rsidRDefault="00234006" w:rsidP="00234006">
            <w:pPr>
              <w:jc w:val="center"/>
              <w:rPr>
                <w:b/>
                <w:sz w:val="24"/>
                <w:szCs w:val="24"/>
                <w:u w:val="single"/>
              </w:rPr>
            </w:pPr>
          </w:p>
          <w:p w14:paraId="67844E3F" w14:textId="77777777" w:rsidR="00234006" w:rsidRPr="00234006" w:rsidRDefault="00234006" w:rsidP="00234006">
            <w:pPr>
              <w:jc w:val="center"/>
              <w:rPr>
                <w:b/>
                <w:sz w:val="24"/>
                <w:szCs w:val="24"/>
                <w:u w:val="single"/>
              </w:rPr>
            </w:pPr>
          </w:p>
          <w:p w14:paraId="59BAAA2A" w14:textId="77777777" w:rsidR="00234006" w:rsidRPr="00234006" w:rsidRDefault="00234006" w:rsidP="00234006">
            <w:pPr>
              <w:jc w:val="center"/>
              <w:rPr>
                <w:b/>
                <w:sz w:val="24"/>
                <w:szCs w:val="24"/>
                <w:u w:val="single"/>
              </w:rPr>
            </w:pPr>
          </w:p>
          <w:p w14:paraId="691F00F2" w14:textId="77777777" w:rsidR="00234006" w:rsidRPr="00234006" w:rsidRDefault="00234006" w:rsidP="00234006">
            <w:pPr>
              <w:jc w:val="center"/>
              <w:rPr>
                <w:b/>
                <w:sz w:val="24"/>
                <w:szCs w:val="24"/>
                <w:u w:val="single"/>
              </w:rPr>
            </w:pPr>
            <w:r w:rsidRPr="00234006">
              <w:rPr>
                <w:b/>
                <w:sz w:val="24"/>
                <w:szCs w:val="24"/>
                <w:u w:val="single"/>
              </w:rPr>
              <w:t>Love of reading</w:t>
            </w:r>
          </w:p>
        </w:tc>
        <w:tc>
          <w:tcPr>
            <w:tcW w:w="1417" w:type="dxa"/>
            <w:shd w:val="clear" w:color="auto" w:fill="D9D9D9" w:themeFill="background1" w:themeFillShade="D9"/>
          </w:tcPr>
          <w:p w14:paraId="65742F22" w14:textId="77777777" w:rsidR="00347396" w:rsidRDefault="00347396" w:rsidP="00234006">
            <w:pPr>
              <w:rPr>
                <w:sz w:val="24"/>
                <w:szCs w:val="24"/>
              </w:rPr>
            </w:pPr>
          </w:p>
          <w:p w14:paraId="354128C8" w14:textId="77777777" w:rsidR="00347396" w:rsidRDefault="00347396" w:rsidP="00234006">
            <w:pPr>
              <w:rPr>
                <w:sz w:val="24"/>
                <w:szCs w:val="24"/>
              </w:rPr>
            </w:pPr>
          </w:p>
          <w:p w14:paraId="1FC65D0C" w14:textId="77777777" w:rsidR="00234006" w:rsidRPr="00234006" w:rsidRDefault="00234006" w:rsidP="00234006">
            <w:pPr>
              <w:rPr>
                <w:sz w:val="24"/>
                <w:szCs w:val="24"/>
              </w:rPr>
            </w:pPr>
            <w:r>
              <w:rPr>
                <w:sz w:val="24"/>
                <w:szCs w:val="24"/>
              </w:rPr>
              <w:t>Leaders:</w:t>
            </w:r>
          </w:p>
        </w:tc>
        <w:tc>
          <w:tcPr>
            <w:tcW w:w="9539" w:type="dxa"/>
            <w:shd w:val="clear" w:color="auto" w:fill="D9D9D9" w:themeFill="background1" w:themeFillShade="D9"/>
          </w:tcPr>
          <w:p w14:paraId="17EC476A" w14:textId="77777777" w:rsidR="00347396" w:rsidRPr="00CE5834" w:rsidRDefault="00347396" w:rsidP="00347396"/>
          <w:p w14:paraId="5E7C6DDF" w14:textId="77777777" w:rsidR="00234006" w:rsidRPr="00CE5834" w:rsidRDefault="00234006" w:rsidP="00234006">
            <w:pPr>
              <w:pStyle w:val="ListParagraph"/>
              <w:numPr>
                <w:ilvl w:val="0"/>
                <w:numId w:val="1"/>
              </w:numPr>
            </w:pPr>
            <w:r w:rsidRPr="00CE5834">
              <w:t>How often do teachers read to children?</w:t>
            </w:r>
          </w:p>
          <w:p w14:paraId="668FDEF9" w14:textId="77777777" w:rsidR="00234006" w:rsidRPr="00CE5834" w:rsidRDefault="00234006" w:rsidP="00234006">
            <w:pPr>
              <w:pStyle w:val="ListParagraph"/>
              <w:numPr>
                <w:ilvl w:val="0"/>
                <w:numId w:val="1"/>
              </w:numPr>
            </w:pPr>
            <w:r w:rsidRPr="00CE5834">
              <w:t>How do you support teachers to ensure story times are engaging?</w:t>
            </w:r>
          </w:p>
          <w:p w14:paraId="3869E3EE" w14:textId="77777777" w:rsidR="00234006" w:rsidRPr="00CE5834" w:rsidRDefault="00234006" w:rsidP="00234006">
            <w:pPr>
              <w:pStyle w:val="ListParagraph"/>
              <w:numPr>
                <w:ilvl w:val="0"/>
                <w:numId w:val="1"/>
              </w:numPr>
            </w:pPr>
            <w:r w:rsidRPr="00CE5834">
              <w:t>How do you select the books that you are going to read to children?</w:t>
            </w:r>
          </w:p>
          <w:p w14:paraId="5159E366" w14:textId="77777777" w:rsidR="00234006" w:rsidRPr="00CE5834" w:rsidRDefault="00234006" w:rsidP="00234006">
            <w:pPr>
              <w:pStyle w:val="ListParagraph"/>
              <w:numPr>
                <w:ilvl w:val="0"/>
                <w:numId w:val="1"/>
              </w:numPr>
            </w:pPr>
            <w:r w:rsidRPr="00CE5834">
              <w:t>How do you decide the stories children get to know inside out?</w:t>
            </w:r>
          </w:p>
          <w:p w14:paraId="007593E7" w14:textId="77777777" w:rsidR="00234006" w:rsidRPr="00CE5834" w:rsidRDefault="00234006" w:rsidP="00234006">
            <w:pPr>
              <w:pStyle w:val="ListParagraph"/>
              <w:numPr>
                <w:ilvl w:val="0"/>
                <w:numId w:val="1"/>
              </w:numPr>
            </w:pPr>
            <w:r w:rsidRPr="00CE5834">
              <w:t>How do you get parents to love reading to their children?</w:t>
            </w:r>
          </w:p>
          <w:p w14:paraId="39B7C236" w14:textId="77777777" w:rsidR="00234006" w:rsidRPr="00CE5834" w:rsidRDefault="00234006" w:rsidP="00234006">
            <w:pPr>
              <w:pStyle w:val="ListParagraph"/>
            </w:pPr>
          </w:p>
        </w:tc>
      </w:tr>
      <w:tr w:rsidR="00234006" w14:paraId="1B386318" w14:textId="77777777" w:rsidTr="006F589F">
        <w:trPr>
          <w:trHeight w:val="252"/>
        </w:trPr>
        <w:tc>
          <w:tcPr>
            <w:tcW w:w="3227" w:type="dxa"/>
            <w:vMerge/>
          </w:tcPr>
          <w:p w14:paraId="449A2051" w14:textId="77777777" w:rsidR="00234006" w:rsidRPr="00234006" w:rsidRDefault="00234006" w:rsidP="00234006">
            <w:pPr>
              <w:jc w:val="center"/>
              <w:rPr>
                <w:b/>
                <w:sz w:val="24"/>
                <w:szCs w:val="24"/>
                <w:u w:val="single"/>
              </w:rPr>
            </w:pPr>
          </w:p>
        </w:tc>
        <w:tc>
          <w:tcPr>
            <w:tcW w:w="1417" w:type="dxa"/>
            <w:shd w:val="clear" w:color="auto" w:fill="C6D9F1" w:themeFill="text2" w:themeFillTint="33"/>
          </w:tcPr>
          <w:p w14:paraId="67D69459" w14:textId="77777777" w:rsidR="00347396" w:rsidRDefault="00347396" w:rsidP="00234006">
            <w:pPr>
              <w:rPr>
                <w:sz w:val="24"/>
                <w:szCs w:val="24"/>
              </w:rPr>
            </w:pPr>
          </w:p>
          <w:p w14:paraId="2E05FAC4" w14:textId="77777777" w:rsidR="00234006" w:rsidRPr="00234006" w:rsidRDefault="00234006" w:rsidP="00234006">
            <w:pPr>
              <w:rPr>
                <w:sz w:val="24"/>
                <w:szCs w:val="24"/>
              </w:rPr>
            </w:pPr>
            <w:r>
              <w:rPr>
                <w:sz w:val="24"/>
                <w:szCs w:val="24"/>
              </w:rPr>
              <w:t>Teachers:</w:t>
            </w:r>
          </w:p>
        </w:tc>
        <w:tc>
          <w:tcPr>
            <w:tcW w:w="9539" w:type="dxa"/>
            <w:shd w:val="clear" w:color="auto" w:fill="C6D9F1" w:themeFill="text2" w:themeFillTint="33"/>
          </w:tcPr>
          <w:p w14:paraId="36720247" w14:textId="77777777" w:rsidR="00347396" w:rsidRPr="00CE5834" w:rsidRDefault="00347396" w:rsidP="00347396"/>
          <w:p w14:paraId="4ECE25CC" w14:textId="77777777" w:rsidR="00234006" w:rsidRPr="00CE5834" w:rsidRDefault="00234006" w:rsidP="00234006">
            <w:pPr>
              <w:pStyle w:val="ListParagraph"/>
              <w:numPr>
                <w:ilvl w:val="0"/>
                <w:numId w:val="2"/>
              </w:numPr>
            </w:pPr>
            <w:r w:rsidRPr="00CE5834">
              <w:t>Which books have you most enjoyed reading to your children recently?</w:t>
            </w:r>
          </w:p>
          <w:p w14:paraId="558CF24D" w14:textId="77777777" w:rsidR="00234006" w:rsidRPr="00CE5834" w:rsidRDefault="00234006" w:rsidP="00234006">
            <w:pPr>
              <w:pStyle w:val="ListParagraph"/>
            </w:pPr>
          </w:p>
        </w:tc>
      </w:tr>
      <w:tr w:rsidR="00234006" w14:paraId="4BA0CD93" w14:textId="77777777" w:rsidTr="006F589F">
        <w:trPr>
          <w:trHeight w:val="265"/>
        </w:trPr>
        <w:tc>
          <w:tcPr>
            <w:tcW w:w="3227" w:type="dxa"/>
            <w:vMerge/>
          </w:tcPr>
          <w:p w14:paraId="5D3E5181" w14:textId="77777777" w:rsidR="00234006" w:rsidRPr="00234006" w:rsidRDefault="00234006" w:rsidP="00234006">
            <w:pPr>
              <w:jc w:val="center"/>
              <w:rPr>
                <w:b/>
                <w:sz w:val="24"/>
                <w:szCs w:val="24"/>
                <w:u w:val="single"/>
              </w:rPr>
            </w:pPr>
          </w:p>
        </w:tc>
        <w:tc>
          <w:tcPr>
            <w:tcW w:w="1417" w:type="dxa"/>
            <w:shd w:val="clear" w:color="auto" w:fill="FFFFFF" w:themeFill="background1"/>
          </w:tcPr>
          <w:p w14:paraId="3AC9AE23" w14:textId="77777777" w:rsidR="00347396" w:rsidRDefault="00347396" w:rsidP="00234006">
            <w:pPr>
              <w:rPr>
                <w:sz w:val="24"/>
                <w:szCs w:val="24"/>
              </w:rPr>
            </w:pPr>
          </w:p>
          <w:p w14:paraId="662A3A3F" w14:textId="77777777" w:rsidR="00234006" w:rsidRPr="00234006" w:rsidRDefault="00234006" w:rsidP="00234006">
            <w:pPr>
              <w:rPr>
                <w:sz w:val="24"/>
                <w:szCs w:val="24"/>
              </w:rPr>
            </w:pPr>
            <w:r>
              <w:rPr>
                <w:sz w:val="24"/>
                <w:szCs w:val="24"/>
              </w:rPr>
              <w:t>Pupils:</w:t>
            </w:r>
          </w:p>
        </w:tc>
        <w:tc>
          <w:tcPr>
            <w:tcW w:w="9539" w:type="dxa"/>
            <w:shd w:val="clear" w:color="auto" w:fill="FFFFFF" w:themeFill="background1"/>
          </w:tcPr>
          <w:p w14:paraId="7D09724D" w14:textId="77777777" w:rsidR="00347396" w:rsidRPr="00CE5834" w:rsidRDefault="00347396" w:rsidP="00347396"/>
          <w:p w14:paraId="6E72F7FE" w14:textId="77777777" w:rsidR="00234006" w:rsidRPr="00CE5834" w:rsidRDefault="00234006" w:rsidP="00234006">
            <w:pPr>
              <w:pStyle w:val="ListParagraph"/>
              <w:numPr>
                <w:ilvl w:val="0"/>
                <w:numId w:val="2"/>
              </w:numPr>
            </w:pPr>
            <w:r w:rsidRPr="00CE5834">
              <w:t>Can you show me your favourite book?  What makes this one your favourite? Do you take it home to read/share? (If learning to read)</w:t>
            </w:r>
          </w:p>
        </w:tc>
      </w:tr>
      <w:tr w:rsidR="00234006" w14:paraId="09B68069" w14:textId="77777777" w:rsidTr="006F589F">
        <w:trPr>
          <w:trHeight w:val="252"/>
        </w:trPr>
        <w:tc>
          <w:tcPr>
            <w:tcW w:w="3227" w:type="dxa"/>
          </w:tcPr>
          <w:p w14:paraId="72FB5571" w14:textId="77777777" w:rsidR="00234006" w:rsidRDefault="00234006" w:rsidP="00234006">
            <w:pPr>
              <w:jc w:val="center"/>
              <w:rPr>
                <w:b/>
                <w:sz w:val="24"/>
                <w:szCs w:val="24"/>
                <w:u w:val="single"/>
              </w:rPr>
            </w:pPr>
          </w:p>
          <w:p w14:paraId="2F09D679" w14:textId="77777777" w:rsidR="00423FC6" w:rsidRDefault="00423FC6" w:rsidP="00234006">
            <w:pPr>
              <w:jc w:val="center"/>
              <w:rPr>
                <w:b/>
                <w:sz w:val="24"/>
                <w:szCs w:val="24"/>
                <w:u w:val="single"/>
              </w:rPr>
            </w:pPr>
          </w:p>
          <w:p w14:paraId="2775B4B4" w14:textId="77777777" w:rsidR="00423FC6" w:rsidRDefault="00423FC6" w:rsidP="00234006">
            <w:pPr>
              <w:jc w:val="center"/>
              <w:rPr>
                <w:b/>
                <w:sz w:val="24"/>
                <w:szCs w:val="24"/>
                <w:u w:val="single"/>
              </w:rPr>
            </w:pPr>
          </w:p>
          <w:p w14:paraId="69A22193" w14:textId="77777777" w:rsidR="00423FC6" w:rsidRDefault="00423FC6" w:rsidP="00234006">
            <w:pPr>
              <w:jc w:val="center"/>
              <w:rPr>
                <w:b/>
                <w:sz w:val="24"/>
                <w:szCs w:val="24"/>
                <w:u w:val="single"/>
              </w:rPr>
            </w:pPr>
          </w:p>
          <w:p w14:paraId="0BEEE97C" w14:textId="77777777" w:rsidR="00234006" w:rsidRPr="00234006" w:rsidRDefault="00234006" w:rsidP="00234006">
            <w:pPr>
              <w:jc w:val="center"/>
              <w:rPr>
                <w:b/>
                <w:sz w:val="24"/>
                <w:szCs w:val="24"/>
                <w:u w:val="single"/>
              </w:rPr>
            </w:pPr>
            <w:r>
              <w:rPr>
                <w:b/>
                <w:sz w:val="24"/>
                <w:szCs w:val="24"/>
                <w:u w:val="single"/>
              </w:rPr>
              <w:t>Programme and progress</w:t>
            </w:r>
          </w:p>
        </w:tc>
        <w:tc>
          <w:tcPr>
            <w:tcW w:w="1417" w:type="dxa"/>
            <w:shd w:val="clear" w:color="auto" w:fill="D9D9D9" w:themeFill="background1" w:themeFillShade="D9"/>
          </w:tcPr>
          <w:p w14:paraId="677FEECB" w14:textId="77777777" w:rsidR="00ED2945" w:rsidRDefault="00ED2945" w:rsidP="00234006">
            <w:pPr>
              <w:rPr>
                <w:sz w:val="24"/>
                <w:szCs w:val="24"/>
              </w:rPr>
            </w:pPr>
          </w:p>
          <w:p w14:paraId="31F8DD27" w14:textId="77777777" w:rsidR="00ED2945" w:rsidRDefault="00ED2945" w:rsidP="00234006">
            <w:pPr>
              <w:rPr>
                <w:sz w:val="24"/>
                <w:szCs w:val="24"/>
              </w:rPr>
            </w:pPr>
          </w:p>
          <w:p w14:paraId="3349013A" w14:textId="77777777" w:rsidR="00ED2945" w:rsidRDefault="00ED2945" w:rsidP="00234006">
            <w:pPr>
              <w:rPr>
                <w:sz w:val="24"/>
                <w:szCs w:val="24"/>
              </w:rPr>
            </w:pPr>
          </w:p>
          <w:p w14:paraId="12C0E2AB" w14:textId="77777777" w:rsidR="00ED2945" w:rsidRDefault="00ED2945" w:rsidP="00234006">
            <w:pPr>
              <w:rPr>
                <w:sz w:val="24"/>
                <w:szCs w:val="24"/>
              </w:rPr>
            </w:pPr>
          </w:p>
          <w:p w14:paraId="0CC4705F" w14:textId="77777777" w:rsidR="00ED2945" w:rsidRDefault="00ED2945" w:rsidP="00234006">
            <w:pPr>
              <w:rPr>
                <w:sz w:val="24"/>
                <w:szCs w:val="24"/>
              </w:rPr>
            </w:pPr>
          </w:p>
          <w:p w14:paraId="6717B377" w14:textId="77777777" w:rsidR="00234006" w:rsidRDefault="00234006" w:rsidP="00234006">
            <w:pPr>
              <w:rPr>
                <w:sz w:val="24"/>
                <w:szCs w:val="24"/>
              </w:rPr>
            </w:pPr>
            <w:r>
              <w:rPr>
                <w:sz w:val="24"/>
                <w:szCs w:val="24"/>
              </w:rPr>
              <w:t>Leaders:</w:t>
            </w:r>
          </w:p>
          <w:p w14:paraId="134CDCF6" w14:textId="77777777" w:rsidR="00CE5834" w:rsidRPr="00234006" w:rsidRDefault="00CE5834" w:rsidP="00234006">
            <w:pPr>
              <w:rPr>
                <w:sz w:val="24"/>
                <w:szCs w:val="24"/>
              </w:rPr>
            </w:pPr>
          </w:p>
        </w:tc>
        <w:tc>
          <w:tcPr>
            <w:tcW w:w="9539" w:type="dxa"/>
            <w:shd w:val="clear" w:color="auto" w:fill="D9D9D9" w:themeFill="background1" w:themeFillShade="D9"/>
          </w:tcPr>
          <w:p w14:paraId="06C57F18" w14:textId="77777777" w:rsidR="00ED2945" w:rsidRDefault="00ED2945" w:rsidP="00ED2945"/>
          <w:p w14:paraId="61A97842" w14:textId="77777777" w:rsidR="00234006" w:rsidRPr="00CE5834" w:rsidRDefault="00CE5834" w:rsidP="00ED2945">
            <w:pPr>
              <w:pStyle w:val="ListParagraph"/>
              <w:numPr>
                <w:ilvl w:val="0"/>
                <w:numId w:val="2"/>
              </w:numPr>
            </w:pPr>
            <w:r>
              <w:t xml:space="preserve">I see that </w:t>
            </w:r>
            <w:r w:rsidR="00234006" w:rsidRPr="00CE5834">
              <w:t>your PSC results are X.  I’d like to explore how your programme enables you to achieve</w:t>
            </w:r>
            <w:r w:rsidR="00347396" w:rsidRPr="00CE5834">
              <w:t xml:space="preserve"> this year after year.  (or, if PSC is below 95</w:t>
            </w:r>
            <w:proofErr w:type="gramStart"/>
            <w:r w:rsidR="00347396" w:rsidRPr="00CE5834">
              <w:t>%:-</w:t>
            </w:r>
            <w:proofErr w:type="gramEnd"/>
            <w:r w:rsidR="00347396" w:rsidRPr="00CE5834">
              <w:t xml:space="preserve"> What plans do you have to improve the Year 1 PSC scores next year?</w:t>
            </w:r>
          </w:p>
          <w:p w14:paraId="3D777330" w14:textId="2A83A0FA" w:rsidR="00347396" w:rsidRPr="00CE5834" w:rsidRDefault="00347396" w:rsidP="00234006">
            <w:pPr>
              <w:pStyle w:val="ListParagraph"/>
              <w:numPr>
                <w:ilvl w:val="0"/>
                <w:numId w:val="2"/>
              </w:numPr>
            </w:pPr>
            <w:r w:rsidRPr="00CE5834">
              <w:t>Let’s look at some of the elements for word reading and spelling from the national curriculum.  How do you ensure that all children: remember the sounds for letters, diagraphs and trigraphs (mnemonics, repetition; blend the sounds into words; read exception words; learn correct letter formation; and learn to spell?</w:t>
            </w:r>
          </w:p>
          <w:p w14:paraId="2A8AD1E7" w14:textId="77777777" w:rsidR="00347396" w:rsidRPr="00CE5834" w:rsidRDefault="00347396" w:rsidP="00234006">
            <w:pPr>
              <w:pStyle w:val="ListParagraph"/>
              <w:numPr>
                <w:ilvl w:val="0"/>
                <w:numId w:val="2"/>
              </w:numPr>
            </w:pPr>
            <w:r w:rsidRPr="00CE5834">
              <w:t>Could you tell me what you want all your children to know – term by term – so that they meet the PSC standard by the end of Year 1?</w:t>
            </w:r>
          </w:p>
          <w:p w14:paraId="2AA3601D" w14:textId="77777777" w:rsidR="00347396" w:rsidRPr="00CE5834" w:rsidRDefault="00347396" w:rsidP="00234006">
            <w:pPr>
              <w:pStyle w:val="ListParagraph"/>
              <w:numPr>
                <w:ilvl w:val="0"/>
                <w:numId w:val="2"/>
              </w:numPr>
            </w:pPr>
            <w:r w:rsidRPr="00CE5834">
              <w:t xml:space="preserve">How much time do children spend learning phonics, </w:t>
            </w:r>
            <w:proofErr w:type="gramStart"/>
            <w:r w:rsidRPr="00CE5834">
              <w:t>reading</w:t>
            </w:r>
            <w:proofErr w:type="gramEnd"/>
            <w:r w:rsidRPr="00CE5834">
              <w:t xml:space="preserve"> and writing?</w:t>
            </w:r>
          </w:p>
          <w:p w14:paraId="58AB002A" w14:textId="77777777" w:rsidR="00CE5834" w:rsidRDefault="00347396" w:rsidP="00CE5834">
            <w:pPr>
              <w:pStyle w:val="ListParagraph"/>
              <w:numPr>
                <w:ilvl w:val="0"/>
                <w:numId w:val="2"/>
              </w:numPr>
            </w:pPr>
            <w:r w:rsidRPr="00CE5834">
              <w:t xml:space="preserve">What do you do to ensure that children continue to make progress in reading accuracy and fluency in Year 2 and </w:t>
            </w:r>
            <w:r w:rsidR="00080E00" w:rsidRPr="00CE5834">
              <w:t>beyond?</w:t>
            </w:r>
          </w:p>
          <w:p w14:paraId="33323DF9" w14:textId="77777777" w:rsidR="00ED2945" w:rsidRDefault="00ED2945" w:rsidP="00ED2945"/>
          <w:p w14:paraId="298056D2" w14:textId="77777777" w:rsidR="00ED2945" w:rsidRPr="00CE5834" w:rsidRDefault="00ED2945" w:rsidP="00ED2945"/>
          <w:p w14:paraId="3B8F7634" w14:textId="77777777" w:rsidR="00CE5834" w:rsidRPr="00CE5834" w:rsidRDefault="00CE5834" w:rsidP="00CE5834"/>
        </w:tc>
      </w:tr>
      <w:tr w:rsidR="00234006" w14:paraId="2ADA8B75" w14:textId="77777777" w:rsidTr="006F589F">
        <w:trPr>
          <w:trHeight w:val="265"/>
        </w:trPr>
        <w:tc>
          <w:tcPr>
            <w:tcW w:w="3227" w:type="dxa"/>
          </w:tcPr>
          <w:p w14:paraId="3968F59E" w14:textId="77777777" w:rsidR="00347396" w:rsidRDefault="00347396" w:rsidP="00234006">
            <w:pPr>
              <w:jc w:val="center"/>
              <w:rPr>
                <w:b/>
                <w:sz w:val="24"/>
                <w:szCs w:val="24"/>
                <w:u w:val="single"/>
              </w:rPr>
            </w:pPr>
          </w:p>
          <w:p w14:paraId="0AA36E17" w14:textId="77777777" w:rsidR="00423FC6" w:rsidRDefault="00423FC6" w:rsidP="00234006">
            <w:pPr>
              <w:jc w:val="center"/>
              <w:rPr>
                <w:b/>
                <w:sz w:val="24"/>
                <w:szCs w:val="24"/>
                <w:u w:val="single"/>
              </w:rPr>
            </w:pPr>
          </w:p>
          <w:p w14:paraId="3AC32AF8" w14:textId="77777777" w:rsidR="00423FC6" w:rsidRDefault="00423FC6" w:rsidP="00234006">
            <w:pPr>
              <w:jc w:val="center"/>
              <w:rPr>
                <w:b/>
                <w:sz w:val="24"/>
                <w:szCs w:val="24"/>
                <w:u w:val="single"/>
              </w:rPr>
            </w:pPr>
          </w:p>
          <w:p w14:paraId="6C5431ED" w14:textId="77777777" w:rsidR="00234006" w:rsidRPr="00234006" w:rsidRDefault="00347396" w:rsidP="00234006">
            <w:pPr>
              <w:jc w:val="center"/>
              <w:rPr>
                <w:b/>
                <w:sz w:val="24"/>
                <w:szCs w:val="24"/>
                <w:u w:val="single"/>
              </w:rPr>
            </w:pPr>
            <w:r>
              <w:rPr>
                <w:b/>
                <w:sz w:val="24"/>
                <w:szCs w:val="24"/>
                <w:u w:val="single"/>
              </w:rPr>
              <w:t>Books match sounds</w:t>
            </w:r>
          </w:p>
        </w:tc>
        <w:tc>
          <w:tcPr>
            <w:tcW w:w="1417" w:type="dxa"/>
            <w:shd w:val="clear" w:color="auto" w:fill="D9D9D9" w:themeFill="background1" w:themeFillShade="D9"/>
          </w:tcPr>
          <w:p w14:paraId="750C3606" w14:textId="77777777" w:rsidR="00234006" w:rsidRDefault="00234006" w:rsidP="00234006">
            <w:pPr>
              <w:rPr>
                <w:sz w:val="24"/>
                <w:szCs w:val="24"/>
              </w:rPr>
            </w:pPr>
          </w:p>
          <w:p w14:paraId="708177CB" w14:textId="77777777" w:rsidR="00423FC6" w:rsidRDefault="00423FC6" w:rsidP="00234006">
            <w:pPr>
              <w:rPr>
                <w:sz w:val="24"/>
                <w:szCs w:val="24"/>
              </w:rPr>
            </w:pPr>
          </w:p>
          <w:p w14:paraId="31DD8B14" w14:textId="77777777" w:rsidR="00423FC6" w:rsidRDefault="00423FC6" w:rsidP="00234006">
            <w:pPr>
              <w:rPr>
                <w:sz w:val="24"/>
                <w:szCs w:val="24"/>
              </w:rPr>
            </w:pPr>
          </w:p>
          <w:p w14:paraId="1B2D3A23" w14:textId="77777777" w:rsidR="00347396" w:rsidRPr="00234006" w:rsidRDefault="00347396" w:rsidP="00234006">
            <w:pPr>
              <w:rPr>
                <w:sz w:val="24"/>
                <w:szCs w:val="24"/>
              </w:rPr>
            </w:pPr>
            <w:r>
              <w:rPr>
                <w:sz w:val="24"/>
                <w:szCs w:val="24"/>
              </w:rPr>
              <w:t>Leaders:</w:t>
            </w:r>
          </w:p>
        </w:tc>
        <w:tc>
          <w:tcPr>
            <w:tcW w:w="9539" w:type="dxa"/>
            <w:shd w:val="clear" w:color="auto" w:fill="D9D9D9" w:themeFill="background1" w:themeFillShade="D9"/>
          </w:tcPr>
          <w:p w14:paraId="311C0936" w14:textId="77777777" w:rsidR="00234006" w:rsidRPr="00CE5834" w:rsidRDefault="00234006" w:rsidP="00234006"/>
          <w:p w14:paraId="1B9A34CF" w14:textId="77777777" w:rsidR="00347396" w:rsidRPr="00CE5834" w:rsidRDefault="00347396" w:rsidP="00347396">
            <w:pPr>
              <w:pStyle w:val="ListParagraph"/>
              <w:numPr>
                <w:ilvl w:val="0"/>
                <w:numId w:val="3"/>
              </w:numPr>
            </w:pPr>
            <w:r w:rsidRPr="00CE5834">
              <w:t>How do you ensure that children’s reading books help them practise the sounds that they have learned?</w:t>
            </w:r>
          </w:p>
          <w:p w14:paraId="05E8BB06" w14:textId="77777777" w:rsidR="00423FC6" w:rsidRPr="00CE5834" w:rsidRDefault="00423FC6" w:rsidP="00347396">
            <w:pPr>
              <w:pStyle w:val="ListParagraph"/>
              <w:numPr>
                <w:ilvl w:val="0"/>
                <w:numId w:val="3"/>
              </w:numPr>
            </w:pPr>
            <w:r w:rsidRPr="00CE5834">
              <w:t>How do children increase their reading fluency?</w:t>
            </w:r>
          </w:p>
          <w:p w14:paraId="4C5B9624" w14:textId="77777777" w:rsidR="00423FC6" w:rsidRPr="00CE5834" w:rsidRDefault="00423FC6" w:rsidP="00347396">
            <w:pPr>
              <w:pStyle w:val="ListParagraph"/>
              <w:numPr>
                <w:ilvl w:val="0"/>
                <w:numId w:val="3"/>
              </w:numPr>
            </w:pPr>
            <w:r w:rsidRPr="00CE5834">
              <w:t>Which books do children take home to read?</w:t>
            </w:r>
          </w:p>
          <w:p w14:paraId="709BCF6C" w14:textId="77777777" w:rsidR="00423FC6" w:rsidRPr="00CE5834" w:rsidRDefault="00423FC6" w:rsidP="00347396">
            <w:pPr>
              <w:pStyle w:val="ListParagraph"/>
              <w:numPr>
                <w:ilvl w:val="0"/>
                <w:numId w:val="3"/>
              </w:numPr>
            </w:pPr>
            <w:r w:rsidRPr="00CE5834">
              <w:t>How often do children change these books?</w:t>
            </w:r>
          </w:p>
          <w:p w14:paraId="2471551A" w14:textId="77777777" w:rsidR="00423FC6" w:rsidRPr="00CE5834" w:rsidRDefault="00423FC6" w:rsidP="00CE5834">
            <w:pPr>
              <w:pStyle w:val="ListParagraph"/>
              <w:numPr>
                <w:ilvl w:val="0"/>
                <w:numId w:val="3"/>
              </w:numPr>
            </w:pPr>
            <w:r w:rsidRPr="00CE5834">
              <w:t>How do parents listen to their children read these books?</w:t>
            </w:r>
          </w:p>
        </w:tc>
      </w:tr>
      <w:tr w:rsidR="00234006" w14:paraId="6ECC75B6" w14:textId="77777777" w:rsidTr="006F589F">
        <w:trPr>
          <w:trHeight w:val="265"/>
        </w:trPr>
        <w:tc>
          <w:tcPr>
            <w:tcW w:w="3227" w:type="dxa"/>
          </w:tcPr>
          <w:p w14:paraId="1D24C625" w14:textId="77777777" w:rsidR="00423FC6" w:rsidRDefault="00423FC6" w:rsidP="00234006">
            <w:pPr>
              <w:jc w:val="center"/>
              <w:rPr>
                <w:b/>
                <w:sz w:val="24"/>
                <w:szCs w:val="24"/>
                <w:u w:val="single"/>
              </w:rPr>
            </w:pPr>
          </w:p>
          <w:p w14:paraId="26D24D96" w14:textId="77777777" w:rsidR="00423FC6" w:rsidRDefault="00423FC6" w:rsidP="00234006">
            <w:pPr>
              <w:jc w:val="center"/>
              <w:rPr>
                <w:b/>
                <w:sz w:val="24"/>
                <w:szCs w:val="24"/>
                <w:u w:val="single"/>
              </w:rPr>
            </w:pPr>
          </w:p>
          <w:p w14:paraId="6CF74CA8" w14:textId="77777777" w:rsidR="00234006" w:rsidRPr="00234006" w:rsidRDefault="00423FC6" w:rsidP="00234006">
            <w:pPr>
              <w:jc w:val="center"/>
              <w:rPr>
                <w:b/>
                <w:sz w:val="24"/>
                <w:szCs w:val="24"/>
                <w:u w:val="single"/>
              </w:rPr>
            </w:pPr>
            <w:r>
              <w:rPr>
                <w:b/>
                <w:sz w:val="24"/>
                <w:szCs w:val="24"/>
                <w:u w:val="single"/>
              </w:rPr>
              <w:t>Phonics from the start</w:t>
            </w:r>
          </w:p>
        </w:tc>
        <w:tc>
          <w:tcPr>
            <w:tcW w:w="1417" w:type="dxa"/>
            <w:shd w:val="clear" w:color="auto" w:fill="C6D9F1" w:themeFill="text2" w:themeFillTint="33"/>
          </w:tcPr>
          <w:p w14:paraId="6644A8B6" w14:textId="77777777" w:rsidR="00234006" w:rsidRDefault="00234006" w:rsidP="00234006">
            <w:pPr>
              <w:rPr>
                <w:sz w:val="24"/>
                <w:szCs w:val="24"/>
              </w:rPr>
            </w:pPr>
          </w:p>
          <w:p w14:paraId="73094CAB" w14:textId="77777777" w:rsidR="00423FC6" w:rsidRDefault="00423FC6" w:rsidP="00234006">
            <w:pPr>
              <w:rPr>
                <w:sz w:val="24"/>
                <w:szCs w:val="24"/>
              </w:rPr>
            </w:pPr>
          </w:p>
          <w:p w14:paraId="46CF344E" w14:textId="77777777" w:rsidR="00423FC6" w:rsidRDefault="00423FC6" w:rsidP="00234006">
            <w:pPr>
              <w:rPr>
                <w:sz w:val="24"/>
                <w:szCs w:val="24"/>
              </w:rPr>
            </w:pPr>
            <w:r>
              <w:rPr>
                <w:sz w:val="24"/>
                <w:szCs w:val="24"/>
              </w:rPr>
              <w:t>Reception Teachers:</w:t>
            </w:r>
          </w:p>
          <w:p w14:paraId="16167BAA" w14:textId="77777777" w:rsidR="00423FC6" w:rsidRPr="00234006" w:rsidRDefault="00423FC6" w:rsidP="00234006">
            <w:pPr>
              <w:rPr>
                <w:sz w:val="24"/>
                <w:szCs w:val="24"/>
              </w:rPr>
            </w:pPr>
          </w:p>
        </w:tc>
        <w:tc>
          <w:tcPr>
            <w:tcW w:w="9539" w:type="dxa"/>
            <w:shd w:val="clear" w:color="auto" w:fill="C6D9F1" w:themeFill="text2" w:themeFillTint="33"/>
          </w:tcPr>
          <w:p w14:paraId="7792EEBD" w14:textId="77777777" w:rsidR="00234006" w:rsidRPr="00CE5834" w:rsidRDefault="00234006" w:rsidP="00234006"/>
          <w:p w14:paraId="5ADDBB86" w14:textId="77777777" w:rsidR="00423FC6" w:rsidRPr="00CE5834" w:rsidRDefault="00423FC6" w:rsidP="00423FC6">
            <w:pPr>
              <w:pStyle w:val="ListParagraph"/>
              <w:numPr>
                <w:ilvl w:val="0"/>
                <w:numId w:val="4"/>
              </w:numPr>
            </w:pPr>
            <w:r w:rsidRPr="00CE5834">
              <w:t>When do you start to teach letter-sound correspondences?</w:t>
            </w:r>
          </w:p>
          <w:p w14:paraId="076FEF0E" w14:textId="77777777" w:rsidR="00423FC6" w:rsidRPr="00CE5834" w:rsidRDefault="00423FC6" w:rsidP="00423FC6">
            <w:pPr>
              <w:pStyle w:val="ListParagraph"/>
              <w:numPr>
                <w:ilvl w:val="0"/>
                <w:numId w:val="4"/>
              </w:numPr>
            </w:pPr>
            <w:r w:rsidRPr="00CE5834">
              <w:t>How many sounds will your children be able to read at the end of each term?</w:t>
            </w:r>
          </w:p>
          <w:p w14:paraId="6C32AAB9" w14:textId="77777777" w:rsidR="00423FC6" w:rsidRPr="00CE5834" w:rsidRDefault="00423FC6" w:rsidP="00CE5834">
            <w:pPr>
              <w:pStyle w:val="ListParagraph"/>
              <w:numPr>
                <w:ilvl w:val="0"/>
                <w:numId w:val="4"/>
              </w:numPr>
            </w:pPr>
            <w:r w:rsidRPr="00CE5834">
              <w:t>We are now at (reference point in the year).  Where are the children up to?  Which children are not at this point? (Check arrival points).  It would be lovely to see what they know.  Would you be able to show me?</w:t>
            </w:r>
          </w:p>
        </w:tc>
      </w:tr>
      <w:tr w:rsidR="00080E00" w14:paraId="626973A1" w14:textId="77777777" w:rsidTr="006F589F">
        <w:trPr>
          <w:trHeight w:val="265"/>
        </w:trPr>
        <w:tc>
          <w:tcPr>
            <w:tcW w:w="3227" w:type="dxa"/>
            <w:vMerge w:val="restart"/>
          </w:tcPr>
          <w:p w14:paraId="34CCC6B9" w14:textId="77777777" w:rsidR="00080E00" w:rsidRDefault="00080E00" w:rsidP="00234006">
            <w:pPr>
              <w:jc w:val="center"/>
              <w:rPr>
                <w:b/>
                <w:sz w:val="24"/>
                <w:szCs w:val="24"/>
                <w:u w:val="single"/>
              </w:rPr>
            </w:pPr>
          </w:p>
          <w:p w14:paraId="2EF06792" w14:textId="77777777" w:rsidR="00080E00" w:rsidRDefault="00080E00" w:rsidP="00234006">
            <w:pPr>
              <w:jc w:val="center"/>
              <w:rPr>
                <w:b/>
                <w:sz w:val="24"/>
                <w:szCs w:val="24"/>
                <w:u w:val="single"/>
              </w:rPr>
            </w:pPr>
          </w:p>
          <w:p w14:paraId="57C22700" w14:textId="77777777" w:rsidR="00080E00" w:rsidRDefault="00080E00" w:rsidP="00234006">
            <w:pPr>
              <w:jc w:val="center"/>
              <w:rPr>
                <w:b/>
                <w:sz w:val="24"/>
                <w:szCs w:val="24"/>
                <w:u w:val="single"/>
              </w:rPr>
            </w:pPr>
          </w:p>
          <w:p w14:paraId="4E5F1878" w14:textId="77777777" w:rsidR="00080E00" w:rsidRPr="00234006" w:rsidRDefault="00080E00" w:rsidP="00234006">
            <w:pPr>
              <w:jc w:val="center"/>
              <w:rPr>
                <w:b/>
                <w:sz w:val="24"/>
                <w:szCs w:val="24"/>
                <w:u w:val="single"/>
              </w:rPr>
            </w:pPr>
            <w:r>
              <w:rPr>
                <w:b/>
                <w:sz w:val="24"/>
                <w:szCs w:val="24"/>
                <w:u w:val="single"/>
              </w:rPr>
              <w:t>Catch up quickly</w:t>
            </w:r>
          </w:p>
        </w:tc>
        <w:tc>
          <w:tcPr>
            <w:tcW w:w="1417" w:type="dxa"/>
            <w:shd w:val="clear" w:color="auto" w:fill="D9D9D9" w:themeFill="background1" w:themeFillShade="D9"/>
          </w:tcPr>
          <w:p w14:paraId="313A9BE5" w14:textId="77777777" w:rsidR="00080E00" w:rsidRDefault="00080E00" w:rsidP="00234006">
            <w:pPr>
              <w:rPr>
                <w:sz w:val="24"/>
                <w:szCs w:val="24"/>
              </w:rPr>
            </w:pPr>
          </w:p>
          <w:p w14:paraId="307B740A" w14:textId="77777777" w:rsidR="00080E00" w:rsidRDefault="00080E00" w:rsidP="00234006">
            <w:pPr>
              <w:rPr>
                <w:sz w:val="24"/>
                <w:szCs w:val="24"/>
              </w:rPr>
            </w:pPr>
          </w:p>
          <w:p w14:paraId="0B1F60ED" w14:textId="77777777" w:rsidR="00080E00" w:rsidRDefault="00080E00" w:rsidP="00234006">
            <w:pPr>
              <w:rPr>
                <w:sz w:val="24"/>
                <w:szCs w:val="24"/>
              </w:rPr>
            </w:pPr>
            <w:r>
              <w:rPr>
                <w:sz w:val="24"/>
                <w:szCs w:val="24"/>
              </w:rPr>
              <w:t>Leaders:</w:t>
            </w:r>
          </w:p>
          <w:p w14:paraId="4DD62DE7" w14:textId="77777777" w:rsidR="00080E00" w:rsidRPr="00234006" w:rsidRDefault="00080E00" w:rsidP="00234006">
            <w:pPr>
              <w:rPr>
                <w:sz w:val="24"/>
                <w:szCs w:val="24"/>
              </w:rPr>
            </w:pPr>
          </w:p>
        </w:tc>
        <w:tc>
          <w:tcPr>
            <w:tcW w:w="9539" w:type="dxa"/>
            <w:shd w:val="clear" w:color="auto" w:fill="D9D9D9" w:themeFill="background1" w:themeFillShade="D9"/>
          </w:tcPr>
          <w:p w14:paraId="2CABCD89" w14:textId="77777777" w:rsidR="00080E00" w:rsidRPr="00CE5834" w:rsidRDefault="00080E00" w:rsidP="00234006"/>
          <w:p w14:paraId="55F8D9B5" w14:textId="77777777" w:rsidR="00080E00" w:rsidRPr="00CE5834" w:rsidRDefault="00080E00" w:rsidP="00423FC6">
            <w:pPr>
              <w:pStyle w:val="ListParagraph"/>
              <w:numPr>
                <w:ilvl w:val="0"/>
                <w:numId w:val="5"/>
              </w:numPr>
            </w:pPr>
            <w:r w:rsidRPr="00CE5834">
              <w:t>How do you know which children are not on track with the pace of school’s phonics programme?</w:t>
            </w:r>
          </w:p>
          <w:p w14:paraId="46C4E5E5" w14:textId="77777777" w:rsidR="00080E00" w:rsidRPr="00CE5834" w:rsidRDefault="00080E00" w:rsidP="00423FC6">
            <w:pPr>
              <w:pStyle w:val="ListParagraph"/>
              <w:numPr>
                <w:ilvl w:val="0"/>
                <w:numId w:val="5"/>
              </w:numPr>
            </w:pPr>
            <w:r w:rsidRPr="00CE5834">
              <w:t>How quickly do you spot children not keeping up with the pace of your phonics programme?</w:t>
            </w:r>
          </w:p>
          <w:p w14:paraId="0AB466AC" w14:textId="77777777" w:rsidR="00080E00" w:rsidRPr="00CE5834" w:rsidRDefault="00080E00" w:rsidP="00423FC6">
            <w:pPr>
              <w:pStyle w:val="ListParagraph"/>
              <w:numPr>
                <w:ilvl w:val="0"/>
                <w:numId w:val="5"/>
              </w:numPr>
            </w:pPr>
            <w:r w:rsidRPr="00CE5834">
              <w:t>What support is in place to help these pupils catch up quickly?</w:t>
            </w:r>
          </w:p>
          <w:p w14:paraId="45D39E37" w14:textId="77777777" w:rsidR="00080E00" w:rsidRPr="00CE5834" w:rsidRDefault="00080E00" w:rsidP="00CE5834">
            <w:pPr>
              <w:pStyle w:val="ListParagraph"/>
              <w:numPr>
                <w:ilvl w:val="0"/>
                <w:numId w:val="5"/>
              </w:numPr>
            </w:pPr>
            <w:r w:rsidRPr="00CE5834">
              <w:t>What do you do to make sure that new children catch up, if they are behind their peers?</w:t>
            </w:r>
          </w:p>
        </w:tc>
      </w:tr>
      <w:tr w:rsidR="00080E00" w14:paraId="0FE598ED" w14:textId="77777777" w:rsidTr="006F589F">
        <w:trPr>
          <w:trHeight w:val="265"/>
        </w:trPr>
        <w:tc>
          <w:tcPr>
            <w:tcW w:w="3227" w:type="dxa"/>
            <w:vMerge/>
          </w:tcPr>
          <w:p w14:paraId="0285C48E" w14:textId="77777777" w:rsidR="00080E00" w:rsidRPr="00234006" w:rsidRDefault="00080E00" w:rsidP="00234006">
            <w:pPr>
              <w:jc w:val="center"/>
              <w:rPr>
                <w:b/>
                <w:sz w:val="24"/>
                <w:szCs w:val="24"/>
                <w:u w:val="single"/>
              </w:rPr>
            </w:pPr>
          </w:p>
        </w:tc>
        <w:tc>
          <w:tcPr>
            <w:tcW w:w="1417" w:type="dxa"/>
            <w:shd w:val="clear" w:color="auto" w:fill="C6D9F1" w:themeFill="text2" w:themeFillTint="33"/>
          </w:tcPr>
          <w:p w14:paraId="60D21FA0" w14:textId="77777777" w:rsidR="00080E00" w:rsidRDefault="00080E00" w:rsidP="00234006">
            <w:pPr>
              <w:rPr>
                <w:sz w:val="24"/>
                <w:szCs w:val="24"/>
              </w:rPr>
            </w:pPr>
          </w:p>
          <w:p w14:paraId="78142520" w14:textId="77777777" w:rsidR="00080E00" w:rsidRPr="00234006" w:rsidRDefault="00080E00" w:rsidP="00234006">
            <w:pPr>
              <w:rPr>
                <w:sz w:val="24"/>
                <w:szCs w:val="24"/>
              </w:rPr>
            </w:pPr>
            <w:r>
              <w:rPr>
                <w:sz w:val="24"/>
                <w:szCs w:val="24"/>
              </w:rPr>
              <w:t>Teachers</w:t>
            </w:r>
          </w:p>
        </w:tc>
        <w:tc>
          <w:tcPr>
            <w:tcW w:w="9539" w:type="dxa"/>
            <w:shd w:val="clear" w:color="auto" w:fill="C6D9F1" w:themeFill="text2" w:themeFillTint="33"/>
          </w:tcPr>
          <w:p w14:paraId="37E131F7" w14:textId="77777777" w:rsidR="00080E00" w:rsidRPr="00CE5834" w:rsidRDefault="00080E00" w:rsidP="00423FC6">
            <w:pPr>
              <w:pStyle w:val="ListParagraph"/>
              <w:numPr>
                <w:ilvl w:val="0"/>
                <w:numId w:val="6"/>
              </w:numPr>
            </w:pPr>
            <w:r w:rsidRPr="00CE5834">
              <w:t xml:space="preserve">How do you spot children who are not keeping up with the pace of your phonics/reading programme?  </w:t>
            </w:r>
          </w:p>
          <w:p w14:paraId="55469597" w14:textId="77777777" w:rsidR="00080E00" w:rsidRPr="00CE5834" w:rsidRDefault="00080E00" w:rsidP="00CE5834">
            <w:pPr>
              <w:pStyle w:val="ListParagraph"/>
              <w:numPr>
                <w:ilvl w:val="0"/>
                <w:numId w:val="6"/>
              </w:numPr>
            </w:pPr>
            <w:r w:rsidRPr="00CE5834">
              <w:t>What support is in place to help these pupils keep up with their peers?</w:t>
            </w:r>
          </w:p>
        </w:tc>
      </w:tr>
      <w:tr w:rsidR="00080E00" w14:paraId="0844F963" w14:textId="77777777" w:rsidTr="006F589F">
        <w:trPr>
          <w:trHeight w:val="265"/>
        </w:trPr>
        <w:tc>
          <w:tcPr>
            <w:tcW w:w="3227" w:type="dxa"/>
            <w:vMerge w:val="restart"/>
          </w:tcPr>
          <w:p w14:paraId="7628721E" w14:textId="77777777" w:rsidR="00080E00" w:rsidRDefault="00080E00" w:rsidP="00234006">
            <w:pPr>
              <w:jc w:val="center"/>
              <w:rPr>
                <w:b/>
                <w:sz w:val="24"/>
                <w:szCs w:val="24"/>
                <w:u w:val="single"/>
              </w:rPr>
            </w:pPr>
          </w:p>
          <w:p w14:paraId="08AEE7AE" w14:textId="77777777" w:rsidR="00080E00" w:rsidRDefault="00080E00" w:rsidP="00234006">
            <w:pPr>
              <w:jc w:val="center"/>
              <w:rPr>
                <w:b/>
                <w:sz w:val="24"/>
                <w:szCs w:val="24"/>
                <w:u w:val="single"/>
              </w:rPr>
            </w:pPr>
          </w:p>
          <w:p w14:paraId="38FABE93" w14:textId="77777777" w:rsidR="00080E00" w:rsidRDefault="00080E00" w:rsidP="00234006">
            <w:pPr>
              <w:jc w:val="center"/>
              <w:rPr>
                <w:b/>
                <w:sz w:val="24"/>
                <w:szCs w:val="24"/>
                <w:u w:val="single"/>
              </w:rPr>
            </w:pPr>
          </w:p>
          <w:p w14:paraId="066DE85E" w14:textId="77777777" w:rsidR="00080E00" w:rsidRDefault="00080E00" w:rsidP="00234006">
            <w:pPr>
              <w:jc w:val="center"/>
              <w:rPr>
                <w:b/>
                <w:sz w:val="24"/>
                <w:szCs w:val="24"/>
                <w:u w:val="single"/>
              </w:rPr>
            </w:pPr>
          </w:p>
          <w:p w14:paraId="41782541" w14:textId="77777777" w:rsidR="00080E00" w:rsidRPr="00234006" w:rsidRDefault="00080E00" w:rsidP="00234006">
            <w:pPr>
              <w:jc w:val="center"/>
              <w:rPr>
                <w:b/>
                <w:sz w:val="24"/>
                <w:szCs w:val="24"/>
                <w:u w:val="single"/>
              </w:rPr>
            </w:pPr>
            <w:r>
              <w:rPr>
                <w:b/>
                <w:sz w:val="24"/>
                <w:szCs w:val="24"/>
                <w:u w:val="single"/>
              </w:rPr>
              <w:t>Early reading experts</w:t>
            </w:r>
          </w:p>
        </w:tc>
        <w:tc>
          <w:tcPr>
            <w:tcW w:w="1417" w:type="dxa"/>
            <w:shd w:val="clear" w:color="auto" w:fill="D9D9D9" w:themeFill="background1" w:themeFillShade="D9"/>
          </w:tcPr>
          <w:p w14:paraId="393A16EA" w14:textId="77777777" w:rsidR="00080E00" w:rsidRDefault="00080E00" w:rsidP="00234006">
            <w:pPr>
              <w:rPr>
                <w:sz w:val="24"/>
                <w:szCs w:val="24"/>
              </w:rPr>
            </w:pPr>
          </w:p>
          <w:p w14:paraId="048DE2DB" w14:textId="77777777" w:rsidR="00080E00" w:rsidRDefault="00080E00" w:rsidP="00234006">
            <w:pPr>
              <w:rPr>
                <w:sz w:val="24"/>
                <w:szCs w:val="24"/>
              </w:rPr>
            </w:pPr>
            <w:r>
              <w:rPr>
                <w:sz w:val="24"/>
                <w:szCs w:val="24"/>
              </w:rPr>
              <w:t>Leaders:</w:t>
            </w:r>
          </w:p>
        </w:tc>
        <w:tc>
          <w:tcPr>
            <w:tcW w:w="9539" w:type="dxa"/>
            <w:shd w:val="clear" w:color="auto" w:fill="D9D9D9" w:themeFill="background1" w:themeFillShade="D9"/>
          </w:tcPr>
          <w:p w14:paraId="5244A8D9" w14:textId="77777777" w:rsidR="00080E00" w:rsidRPr="00CE5834" w:rsidRDefault="00080E00" w:rsidP="00080E00">
            <w:pPr>
              <w:pStyle w:val="ListParagraph"/>
              <w:numPr>
                <w:ilvl w:val="0"/>
                <w:numId w:val="8"/>
              </w:numPr>
            </w:pPr>
            <w:r w:rsidRPr="00CE5834">
              <w:t>How do you make sure that your staff develop the necessary expertise to teach children to read?</w:t>
            </w:r>
          </w:p>
          <w:p w14:paraId="2F0E7D00" w14:textId="77777777" w:rsidR="00080E00" w:rsidRPr="00CE5834" w:rsidRDefault="00080E00" w:rsidP="00080E00">
            <w:pPr>
              <w:pStyle w:val="ListParagraph"/>
              <w:numPr>
                <w:ilvl w:val="0"/>
                <w:numId w:val="8"/>
              </w:numPr>
            </w:pPr>
            <w:r w:rsidRPr="00CE5834">
              <w:t>How do you know that all staff have the same knowledge and skills? (This includes NQTs and new staff)</w:t>
            </w:r>
          </w:p>
          <w:p w14:paraId="59DE3F9E" w14:textId="77777777" w:rsidR="00080E00" w:rsidRPr="00CE5834" w:rsidRDefault="00080E00" w:rsidP="00080E00">
            <w:pPr>
              <w:pStyle w:val="ListParagraph"/>
              <w:numPr>
                <w:ilvl w:val="0"/>
                <w:numId w:val="8"/>
              </w:numPr>
            </w:pPr>
            <w:r w:rsidRPr="00CE5834">
              <w:t>How do leaders and staff use information about children progress to improve their teaching?</w:t>
            </w:r>
          </w:p>
          <w:p w14:paraId="3E3B6957" w14:textId="77777777" w:rsidR="00080E00" w:rsidRPr="00CE5834" w:rsidRDefault="00080E00" w:rsidP="00CE5834">
            <w:pPr>
              <w:pStyle w:val="ListParagraph"/>
              <w:numPr>
                <w:ilvl w:val="0"/>
                <w:numId w:val="8"/>
              </w:numPr>
            </w:pPr>
            <w:r w:rsidRPr="00CE5834">
              <w:t>What additional training is given to staff who provide support for the weakest readers?</w:t>
            </w:r>
          </w:p>
        </w:tc>
      </w:tr>
      <w:tr w:rsidR="00080E00" w14:paraId="60E64736" w14:textId="77777777" w:rsidTr="006F589F">
        <w:trPr>
          <w:trHeight w:val="265"/>
        </w:trPr>
        <w:tc>
          <w:tcPr>
            <w:tcW w:w="3227" w:type="dxa"/>
            <w:vMerge/>
          </w:tcPr>
          <w:p w14:paraId="59200914" w14:textId="77777777" w:rsidR="00080E00" w:rsidRDefault="00080E00" w:rsidP="00234006">
            <w:pPr>
              <w:jc w:val="center"/>
              <w:rPr>
                <w:b/>
                <w:sz w:val="24"/>
                <w:szCs w:val="24"/>
                <w:u w:val="single"/>
              </w:rPr>
            </w:pPr>
          </w:p>
        </w:tc>
        <w:tc>
          <w:tcPr>
            <w:tcW w:w="1417" w:type="dxa"/>
            <w:shd w:val="clear" w:color="auto" w:fill="C6D9F1" w:themeFill="text2" w:themeFillTint="33"/>
          </w:tcPr>
          <w:p w14:paraId="3D09345C" w14:textId="77777777" w:rsidR="00080E00" w:rsidRDefault="00080E00" w:rsidP="00234006">
            <w:pPr>
              <w:rPr>
                <w:sz w:val="24"/>
                <w:szCs w:val="24"/>
              </w:rPr>
            </w:pPr>
          </w:p>
          <w:p w14:paraId="252A7D13" w14:textId="77777777" w:rsidR="00080E00" w:rsidRDefault="00080E00" w:rsidP="00234006">
            <w:pPr>
              <w:rPr>
                <w:sz w:val="24"/>
                <w:szCs w:val="24"/>
              </w:rPr>
            </w:pPr>
            <w:r>
              <w:rPr>
                <w:sz w:val="24"/>
                <w:szCs w:val="24"/>
              </w:rPr>
              <w:t>Teachers:</w:t>
            </w:r>
          </w:p>
        </w:tc>
        <w:tc>
          <w:tcPr>
            <w:tcW w:w="9539" w:type="dxa"/>
            <w:shd w:val="clear" w:color="auto" w:fill="C6D9F1" w:themeFill="text2" w:themeFillTint="33"/>
          </w:tcPr>
          <w:p w14:paraId="6A0CF899" w14:textId="77777777" w:rsidR="00080E00" w:rsidRPr="00CE5834" w:rsidRDefault="00080E00" w:rsidP="00080E00"/>
          <w:p w14:paraId="0EA9F65A" w14:textId="77777777" w:rsidR="00080E00" w:rsidRPr="00CE5834" w:rsidRDefault="00080E00" w:rsidP="00080E00">
            <w:pPr>
              <w:pStyle w:val="ListParagraph"/>
              <w:numPr>
                <w:ilvl w:val="0"/>
                <w:numId w:val="8"/>
              </w:numPr>
            </w:pPr>
            <w:r w:rsidRPr="00CE5834">
              <w:t>Tell me about your training and development.  How has this helped you teach reading?</w:t>
            </w:r>
          </w:p>
          <w:p w14:paraId="295C9C56" w14:textId="77777777" w:rsidR="00080E00" w:rsidRPr="00CE5834" w:rsidRDefault="00080E00" w:rsidP="00080E00"/>
        </w:tc>
      </w:tr>
    </w:tbl>
    <w:p w14:paraId="7D46D6C1" w14:textId="77777777" w:rsidR="002C6AED" w:rsidRDefault="002C6AED" w:rsidP="00347396"/>
    <w:sectPr w:rsidR="002C6AED" w:rsidSect="00347396">
      <w:headerReference w:type="default" r:id="rId7"/>
      <w:pgSz w:w="16838" w:h="11906" w:orient="landscape"/>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6359" w14:textId="77777777" w:rsidR="00E47FD9" w:rsidRDefault="00E47FD9" w:rsidP="00347396">
      <w:pPr>
        <w:spacing w:after="0" w:line="240" w:lineRule="auto"/>
      </w:pPr>
      <w:r>
        <w:separator/>
      </w:r>
    </w:p>
  </w:endnote>
  <w:endnote w:type="continuationSeparator" w:id="0">
    <w:p w14:paraId="098C0AD5" w14:textId="77777777" w:rsidR="00E47FD9" w:rsidRDefault="00E47FD9" w:rsidP="0034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2C43" w14:textId="77777777" w:rsidR="00E47FD9" w:rsidRDefault="00E47FD9" w:rsidP="00347396">
      <w:pPr>
        <w:spacing w:after="0" w:line="240" w:lineRule="auto"/>
      </w:pPr>
      <w:r>
        <w:separator/>
      </w:r>
    </w:p>
  </w:footnote>
  <w:footnote w:type="continuationSeparator" w:id="0">
    <w:p w14:paraId="5F4490E1" w14:textId="77777777" w:rsidR="00E47FD9" w:rsidRDefault="00E47FD9" w:rsidP="0034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1FE1" w14:textId="77777777" w:rsidR="00ED2945" w:rsidRPr="00347396" w:rsidRDefault="00ED2945" w:rsidP="00347396">
    <w:pPr>
      <w:jc w:val="center"/>
      <w:rPr>
        <w:b/>
        <w:sz w:val="28"/>
        <w:szCs w:val="28"/>
        <w:u w:val="single"/>
      </w:rPr>
    </w:pPr>
    <w:r w:rsidRPr="00347396">
      <w:rPr>
        <w:b/>
        <w:sz w:val="28"/>
        <w:szCs w:val="28"/>
        <w:u w:val="single"/>
      </w:rPr>
      <w:t>Reading Questions to consider</w:t>
    </w:r>
  </w:p>
  <w:p w14:paraId="1667D122" w14:textId="77777777" w:rsidR="00ED2945" w:rsidRDefault="00ED2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3A1"/>
    <w:multiLevelType w:val="hybridMultilevel"/>
    <w:tmpl w:val="DFF4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B2C22"/>
    <w:multiLevelType w:val="hybridMultilevel"/>
    <w:tmpl w:val="B70AA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97A70"/>
    <w:multiLevelType w:val="hybridMultilevel"/>
    <w:tmpl w:val="C786D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72354"/>
    <w:multiLevelType w:val="hybridMultilevel"/>
    <w:tmpl w:val="70A02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C1442"/>
    <w:multiLevelType w:val="hybridMultilevel"/>
    <w:tmpl w:val="A4387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76522"/>
    <w:multiLevelType w:val="hybridMultilevel"/>
    <w:tmpl w:val="59520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E42C8"/>
    <w:multiLevelType w:val="hybridMultilevel"/>
    <w:tmpl w:val="0CC4F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D19C3"/>
    <w:multiLevelType w:val="hybridMultilevel"/>
    <w:tmpl w:val="04884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06"/>
    <w:rsid w:val="00080E00"/>
    <w:rsid w:val="00234006"/>
    <w:rsid w:val="0028445D"/>
    <w:rsid w:val="002C6AED"/>
    <w:rsid w:val="00323E25"/>
    <w:rsid w:val="00347396"/>
    <w:rsid w:val="00423FC6"/>
    <w:rsid w:val="006F589F"/>
    <w:rsid w:val="00CE27B9"/>
    <w:rsid w:val="00CE3666"/>
    <w:rsid w:val="00CE5834"/>
    <w:rsid w:val="00E47FD9"/>
    <w:rsid w:val="00ED2945"/>
    <w:rsid w:val="00EF1354"/>
    <w:rsid w:val="00F8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9B48D"/>
  <w15:docId w15:val="{08E10F98-CCB9-F04E-AFEC-1542AB35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006"/>
    <w:pPr>
      <w:ind w:left="720"/>
      <w:contextualSpacing/>
    </w:pPr>
  </w:style>
  <w:style w:type="paragraph" w:styleId="Header">
    <w:name w:val="header"/>
    <w:basedOn w:val="Normal"/>
    <w:link w:val="HeaderChar"/>
    <w:uiPriority w:val="99"/>
    <w:unhideWhenUsed/>
    <w:rsid w:val="0034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396"/>
  </w:style>
  <w:style w:type="paragraph" w:styleId="Footer">
    <w:name w:val="footer"/>
    <w:basedOn w:val="Normal"/>
    <w:link w:val="FooterChar"/>
    <w:uiPriority w:val="99"/>
    <w:unhideWhenUsed/>
    <w:rsid w:val="0034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Abigail Steel, Education Consultant Trainer and Writer</cp:lastModifiedBy>
  <cp:revision>3</cp:revision>
  <cp:lastPrinted>2019-09-19T14:16:00Z</cp:lastPrinted>
  <dcterms:created xsi:type="dcterms:W3CDTF">2019-09-20T10:06:00Z</dcterms:created>
  <dcterms:modified xsi:type="dcterms:W3CDTF">2022-01-19T16:49:00Z</dcterms:modified>
</cp:coreProperties>
</file>